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A254DB">
        <w:rPr>
          <w:rFonts w:ascii="Times New Roman" w:hAnsi="Times New Roman"/>
          <w:sz w:val="28"/>
          <w:szCs w:val="28"/>
        </w:rPr>
        <w:t xml:space="preserve"> ПО ПРАКТИЧЕСКОЙ ПОДГОТОВКЕ</w:t>
      </w:r>
    </w:p>
    <w:p w:rsidR="004D4CA7"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Учебная практика (предметно-содержательная)</w:t>
      </w:r>
    </w:p>
    <w:p w:rsidR="00521857" w:rsidRPr="005046B9" w:rsidRDefault="004E1FA4" w:rsidP="00C370D4">
      <w:pPr>
        <w:spacing w:after="0" w:line="240" w:lineRule="auto"/>
        <w:jc w:val="center"/>
        <w:rPr>
          <w:rFonts w:ascii="Times New Roman" w:hAnsi="Times New Roman"/>
          <w:b/>
          <w:bCs/>
          <w:sz w:val="28"/>
          <w:szCs w:val="28"/>
        </w:rPr>
      </w:pPr>
      <w:r>
        <w:rPr>
          <w:rFonts w:ascii="Times New Roman" w:hAnsi="Times New Roman"/>
          <w:b/>
          <w:bCs/>
          <w:sz w:val="28"/>
          <w:szCs w:val="28"/>
        </w:rPr>
        <w:t>К.М.06.06(У)</w:t>
      </w:r>
    </w:p>
    <w:p w:rsidR="004D4CA7" w:rsidRPr="005046B9" w:rsidRDefault="004D4CA7" w:rsidP="00F0045E">
      <w:pPr>
        <w:spacing w:after="0" w:line="240" w:lineRule="auto"/>
        <w:jc w:val="center"/>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795BAA">
      <w:pPr>
        <w:spacing w:after="0" w:line="240" w:lineRule="auto"/>
        <w:ind w:left="15" w:firstLine="708"/>
        <w:jc w:val="center"/>
        <w:rPr>
          <w:rFonts w:ascii="Times New Roman" w:hAnsi="Times New Roman"/>
          <w:sz w:val="28"/>
          <w:szCs w:val="28"/>
        </w:rPr>
      </w:pPr>
      <w:r w:rsidRPr="005046B9">
        <w:rPr>
          <w:rFonts w:ascii="Times New Roman" w:hAnsi="Times New Roman"/>
          <w:b/>
          <w:sz w:val="28"/>
          <w:szCs w:val="28"/>
        </w:rPr>
        <w:t xml:space="preserve"> </w:t>
      </w: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Бакалавриат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5046B9" w:rsidRPr="005046B9">
        <w:rPr>
          <w:rFonts w:ascii="Times New Roman" w:hAnsi="Times New Roman"/>
          <w:sz w:val="28"/>
          <w:szCs w:val="28"/>
        </w:rPr>
        <w:t>21</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r w:rsidRPr="005046B9">
        <w:rPr>
          <w:rFonts w:ascii="Times New Roman" w:hAnsi="Times New Roman"/>
          <w:sz w:val="28"/>
          <w:szCs w:val="28"/>
        </w:rPr>
        <w:t xml:space="preserve"> </w:t>
      </w:r>
    </w:p>
    <w:p w:rsidR="00C60860" w:rsidRPr="005046B9" w:rsidRDefault="00C60860" w:rsidP="00C60860">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к.пс.н., доцент</w:t>
      </w:r>
      <w:r w:rsidR="005046B9" w:rsidRPr="005046B9">
        <w:rPr>
          <w:rFonts w:ascii="Times New Roman" w:hAnsi="Times New Roman"/>
          <w:sz w:val="28"/>
          <w:szCs w:val="28"/>
        </w:rPr>
        <w:t xml:space="preserve">  </w:t>
      </w:r>
      <w:r w:rsidRPr="005046B9">
        <w:rPr>
          <w:rFonts w:ascii="Times New Roman" w:hAnsi="Times New Roman"/>
          <w:iCs/>
          <w:sz w:val="28"/>
          <w:szCs w:val="28"/>
        </w:rPr>
        <w:t>О.А. Таротенко</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5046B9" w:rsidP="005046B9">
      <w:pPr>
        <w:pStyle w:val="a5"/>
        <w:spacing w:after="308" w:line="220" w:lineRule="exact"/>
        <w:ind w:left="23" w:firstLine="709"/>
        <w:jc w:val="both"/>
        <w:rPr>
          <w:rFonts w:ascii="Times New Roman" w:hAnsi="Times New Roman"/>
          <w:sz w:val="24"/>
          <w:szCs w:val="24"/>
        </w:rPr>
      </w:pPr>
      <w:r w:rsidRPr="005046B9">
        <w:rPr>
          <w:rStyle w:val="a6"/>
          <w:rFonts w:ascii="Times New Roman" w:hAnsi="Times New Roman"/>
          <w:color w:val="000000"/>
          <w:sz w:val="24"/>
          <w:szCs w:val="24"/>
        </w:rPr>
        <w:t xml:space="preserve">Протокол от </w:t>
      </w:r>
      <w:r w:rsidR="00A254DB">
        <w:rPr>
          <w:rStyle w:val="a6"/>
          <w:rFonts w:ascii="Times New Roman" w:hAnsi="Times New Roman"/>
          <w:color w:val="000000"/>
          <w:sz w:val="24"/>
          <w:szCs w:val="24"/>
        </w:rPr>
        <w:t>30</w:t>
      </w:r>
      <w:r w:rsidRPr="005046B9">
        <w:rPr>
          <w:rStyle w:val="a6"/>
          <w:rFonts w:ascii="Times New Roman" w:hAnsi="Times New Roman"/>
          <w:color w:val="000000"/>
          <w:sz w:val="24"/>
          <w:szCs w:val="24"/>
        </w:rPr>
        <w:t>.0</w:t>
      </w:r>
      <w:r w:rsidR="00A254DB">
        <w:rPr>
          <w:rStyle w:val="a6"/>
          <w:rFonts w:ascii="Times New Roman" w:hAnsi="Times New Roman"/>
          <w:color w:val="000000"/>
          <w:sz w:val="24"/>
          <w:szCs w:val="24"/>
        </w:rPr>
        <w:t>8</w:t>
      </w:r>
      <w:r w:rsidRPr="005046B9">
        <w:rPr>
          <w:rStyle w:val="a6"/>
          <w:rFonts w:ascii="Times New Roman" w:hAnsi="Times New Roman"/>
          <w:color w:val="000000"/>
          <w:sz w:val="24"/>
          <w:szCs w:val="24"/>
        </w:rPr>
        <w:t xml:space="preserve">.2021г. № </w:t>
      </w:r>
      <w:r w:rsidR="00A254DB">
        <w:rPr>
          <w:rStyle w:val="a6"/>
          <w:rFonts w:ascii="Times New Roman" w:hAnsi="Times New Roman"/>
          <w:color w:val="000000"/>
          <w:sz w:val="24"/>
          <w:szCs w:val="24"/>
        </w:rPr>
        <w:t>1</w:t>
      </w:r>
    </w:p>
    <w:p w:rsidR="004D4CA7" w:rsidRPr="005046B9" w:rsidRDefault="005046B9"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 </w:t>
      </w:r>
      <w:r w:rsidR="004D4CA7" w:rsidRPr="005046B9">
        <w:rPr>
          <w:rFonts w:ascii="Times New Roman" w:hAnsi="Times New Roman"/>
          <w:sz w:val="28"/>
          <w:szCs w:val="28"/>
        </w:rPr>
        <w:t xml:space="preserve">Зав. кафедрой  д.п.н., профессор </w:t>
      </w:r>
      <w:r w:rsidRPr="005046B9">
        <w:rPr>
          <w:rFonts w:ascii="Times New Roman" w:hAnsi="Times New Roman"/>
          <w:sz w:val="28"/>
          <w:szCs w:val="28"/>
        </w:rPr>
        <w:t xml:space="preserve">  Е.В. Лопанова </w:t>
      </w:r>
    </w:p>
    <w:p w:rsidR="004D4CA7" w:rsidRPr="005046B9" w:rsidRDefault="004D4CA7" w:rsidP="000C6E15">
      <w:pPr>
        <w:pStyle w:val="af2"/>
        <w:spacing w:after="0"/>
        <w:ind w:left="0" w:firstLine="709"/>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521857" w:rsidP="005046B9">
      <w:pPr>
        <w:spacing w:after="0" w:line="240" w:lineRule="auto"/>
        <w:ind w:firstLine="567"/>
        <w:jc w:val="both"/>
        <w:rPr>
          <w:rStyle w:val="fontstyle21"/>
          <w:sz w:val="28"/>
          <w:szCs w:val="28"/>
        </w:rPr>
      </w:pPr>
      <w:r w:rsidRPr="00521857">
        <w:rPr>
          <w:rFonts w:ascii="Times New Roman" w:hAnsi="Times New Roman"/>
          <w:sz w:val="28"/>
          <w:szCs w:val="28"/>
        </w:rPr>
        <w:t>Учебная практика (предметно-содержательная)</w:t>
      </w:r>
      <w:r w:rsidR="004D4CA7" w:rsidRPr="005046B9">
        <w:rPr>
          <w:rFonts w:ascii="Times New Roman" w:hAnsi="Times New Roman"/>
          <w:sz w:val="28"/>
          <w:szCs w:val="28"/>
        </w:rPr>
        <w:t xml:space="preserve"> обучающихся по программе бакалавриат</w:t>
      </w:r>
      <w:r w:rsidR="00343141" w:rsidRPr="005046B9">
        <w:rPr>
          <w:rFonts w:ascii="Times New Roman" w:hAnsi="Times New Roman"/>
          <w:sz w:val="28"/>
          <w:szCs w:val="28"/>
        </w:rPr>
        <w:t>а</w:t>
      </w:r>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проводится в соответствии с ФГОС ВО, графиком учебного процесса, учебным планом</w:t>
      </w:r>
      <w:r w:rsidR="00C07ADC" w:rsidRPr="00C07ADC">
        <w:t xml:space="preserve"> </w:t>
      </w:r>
      <w:r w:rsidRPr="00521857">
        <w:rPr>
          <w:rFonts w:ascii="Times New Roman" w:hAnsi="Times New Roman"/>
          <w:sz w:val="28"/>
          <w:szCs w:val="28"/>
        </w:rPr>
        <w:t>Учебная практика (предметно-содержательная)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sidR="005046B9" w:rsidRPr="005046B9">
        <w:rPr>
          <w:rStyle w:val="fontstyle21"/>
          <w:sz w:val="28"/>
          <w:szCs w:val="28"/>
        </w:rPr>
        <w:t xml:space="preserve"> </w:t>
      </w:r>
      <w:r w:rsidR="000922FD" w:rsidRPr="005046B9">
        <w:rPr>
          <w:rStyle w:val="fontstyle21"/>
          <w:sz w:val="28"/>
          <w:szCs w:val="28"/>
        </w:rPr>
        <w:t xml:space="preserve">задачами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Методические указания составлены</w:t>
      </w:r>
      <w:r w:rsidRPr="005046B9">
        <w:rPr>
          <w:rFonts w:ascii="Times New Roman" w:hAnsi="Times New Roman"/>
          <w:spacing w:val="-3"/>
          <w:sz w:val="28"/>
          <w:szCs w:val="28"/>
        </w:rPr>
        <w:t xml:space="preserve"> </w:t>
      </w:r>
      <w:r w:rsidRPr="005046B9">
        <w:rPr>
          <w:rFonts w:ascii="Times New Roman" w:hAnsi="Times New Roman"/>
          <w:sz w:val="28"/>
          <w:szCs w:val="28"/>
        </w:rPr>
        <w:t>в соответствии с:</w:t>
      </w:r>
    </w:p>
    <w:p w:rsidR="005046B9" w:rsidRPr="005046B9"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Целями </w:t>
      </w:r>
      <w:r w:rsidR="00521857">
        <w:rPr>
          <w:rFonts w:ascii="Times New Roman" w:hAnsi="Times New Roman"/>
          <w:sz w:val="28"/>
          <w:szCs w:val="28"/>
        </w:rPr>
        <w:t>учеб</w:t>
      </w:r>
      <w:r>
        <w:rPr>
          <w:rFonts w:ascii="Times New Roman" w:hAnsi="Times New Roman"/>
          <w:sz w:val="28"/>
          <w:szCs w:val="28"/>
        </w:rPr>
        <w:t>ной практики являются:</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формирование профессиональных компетенций, развитие личностных качеств на основе гармоничного сочетания теоретической и практической </w:t>
      </w:r>
      <w:r>
        <w:rPr>
          <w:rFonts w:ascii="Times New Roman" w:hAnsi="Times New Roman"/>
          <w:sz w:val="28"/>
          <w:szCs w:val="28"/>
        </w:rPr>
        <w:lastRenderedPageBreak/>
        <w:t>подготовки, позволяющих на высоком уровне осуществлять в дальнейшем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EF71FB" w:rsidRPr="00EF71FB" w:rsidRDefault="00EF71FB" w:rsidP="00EF71FB">
      <w:pPr>
        <w:numPr>
          <w:ilvl w:val="0"/>
          <w:numId w:val="45"/>
        </w:numPr>
        <w:spacing w:after="0" w:line="240" w:lineRule="auto"/>
        <w:ind w:left="0" w:firstLine="709"/>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p w:rsidR="00EF71FB" w:rsidRPr="00EF71FB" w:rsidRDefault="00EF71FB" w:rsidP="00EF71FB">
      <w:pPr>
        <w:numPr>
          <w:ilvl w:val="0"/>
          <w:numId w:val="45"/>
        </w:numPr>
        <w:spacing w:after="0" w:line="240" w:lineRule="auto"/>
        <w:ind w:left="0" w:firstLine="709"/>
        <w:jc w:val="both"/>
        <w:rPr>
          <w:rFonts w:ascii="Times New Roman" w:hAnsi="Times New Roman"/>
          <w:sz w:val="28"/>
          <w:szCs w:val="28"/>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p w:rsidR="00EF71FB" w:rsidRPr="00EF71FB" w:rsidRDefault="00EF71FB" w:rsidP="00EF71FB">
      <w:pPr>
        <w:pStyle w:val="Default"/>
        <w:numPr>
          <w:ilvl w:val="0"/>
          <w:numId w:val="45"/>
        </w:numPr>
        <w:tabs>
          <w:tab w:val="left" w:pos="1134"/>
        </w:tabs>
        <w:ind w:left="0" w:firstLine="709"/>
        <w:jc w:val="both"/>
        <w:rPr>
          <w:color w:val="auto"/>
          <w:sz w:val="28"/>
          <w:szCs w:val="28"/>
        </w:rPr>
      </w:pPr>
      <w:r w:rsidRPr="00EF71FB">
        <w:rPr>
          <w:color w:val="auto"/>
          <w:sz w:val="28"/>
          <w:szCs w:val="28"/>
        </w:rPr>
        <w:t xml:space="preserve">Обработка данных, полученных в ходе констатирующего этапа опытной работы. </w:t>
      </w:r>
    </w:p>
    <w:p w:rsidR="00EF71FB" w:rsidRPr="00EF71FB" w:rsidRDefault="00EF71FB" w:rsidP="00EF71FB">
      <w:pPr>
        <w:pStyle w:val="Default"/>
        <w:numPr>
          <w:ilvl w:val="0"/>
          <w:numId w:val="45"/>
        </w:numPr>
        <w:tabs>
          <w:tab w:val="left" w:pos="1134"/>
        </w:tabs>
        <w:ind w:left="0" w:firstLine="709"/>
        <w:jc w:val="both"/>
        <w:rPr>
          <w:color w:val="auto"/>
          <w:sz w:val="28"/>
          <w:szCs w:val="28"/>
        </w:rPr>
      </w:pPr>
      <w:r w:rsidRPr="00EF71FB">
        <w:rPr>
          <w:color w:val="auto"/>
          <w:sz w:val="28"/>
          <w:szCs w:val="28"/>
        </w:rPr>
        <w:t xml:space="preserve">Оформление таблиц, рисунков, анализ полученных данных. </w:t>
      </w:r>
    </w:p>
    <w:p w:rsidR="004D4CA7" w:rsidRPr="00EF71FB" w:rsidRDefault="004D4CA7" w:rsidP="00EF71FB">
      <w:pPr>
        <w:tabs>
          <w:tab w:val="left" w:pos="993"/>
        </w:tabs>
        <w:spacing w:after="0" w:line="240" w:lineRule="auto"/>
        <w:ind w:firstLine="709"/>
        <w:jc w:val="both"/>
        <w:rPr>
          <w:rFonts w:ascii="Times New Roman" w:hAnsi="Times New Roman"/>
          <w:bCs/>
          <w:sz w:val="28"/>
          <w:szCs w:val="28"/>
        </w:rPr>
      </w:pPr>
    </w:p>
    <w:p w:rsidR="004D4CA7" w:rsidRPr="00EF71FB"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1.2. Место практики в структуре ОП ВО</w:t>
      </w:r>
    </w:p>
    <w:p w:rsidR="00EF71FB" w:rsidRDefault="00521857" w:rsidP="00EF71FB">
      <w:pPr>
        <w:autoSpaceDE w:val="0"/>
        <w:autoSpaceDN w:val="0"/>
        <w:adjustRightInd w:val="0"/>
        <w:spacing w:after="0" w:line="240" w:lineRule="auto"/>
        <w:ind w:firstLine="708"/>
        <w:jc w:val="both"/>
        <w:rPr>
          <w:rFonts w:ascii="Times New Roman" w:hAnsi="Times New Roman"/>
          <w:sz w:val="28"/>
          <w:szCs w:val="28"/>
        </w:rPr>
      </w:pPr>
      <w:r w:rsidRPr="00521857">
        <w:rPr>
          <w:rFonts w:ascii="Times New Roman" w:hAnsi="Times New Roman"/>
          <w:color w:val="000000"/>
          <w:sz w:val="28"/>
          <w:szCs w:val="28"/>
        </w:rPr>
        <w:t>Учебная практика (предметно-содержательная)</w:t>
      </w:r>
      <w:r>
        <w:rPr>
          <w:rFonts w:ascii="Times New Roman" w:hAnsi="Times New Roman"/>
          <w:color w:val="000000"/>
          <w:sz w:val="28"/>
          <w:szCs w:val="28"/>
        </w:rPr>
        <w:t xml:space="preserve"> </w:t>
      </w:r>
      <w:r w:rsidR="004E1FA4">
        <w:rPr>
          <w:rFonts w:ascii="Times New Roman" w:hAnsi="Times New Roman"/>
          <w:color w:val="000000"/>
          <w:sz w:val="28"/>
          <w:szCs w:val="28"/>
        </w:rPr>
        <w:t>К.М.06.06(У)</w:t>
      </w:r>
      <w:r w:rsidR="004D4CA7" w:rsidRPr="005046B9">
        <w:rPr>
          <w:rFonts w:ascii="Times New Roman" w:hAnsi="Times New Roman"/>
          <w:color w:val="000000"/>
          <w:sz w:val="28"/>
          <w:szCs w:val="28"/>
        </w:rPr>
        <w:t xml:space="preserve"> </w:t>
      </w:r>
      <w:r w:rsidR="00EF71FB">
        <w:rPr>
          <w:rFonts w:ascii="Times New Roman" w:hAnsi="Times New Roman"/>
          <w:color w:val="000000"/>
          <w:sz w:val="28"/>
          <w:szCs w:val="28"/>
        </w:rPr>
        <w:t xml:space="preserve">входит в модуль «Методики начального образования школьников с умственной отсталостью» К.М.06 и </w:t>
      </w:r>
      <w:r w:rsidR="00EF71FB">
        <w:rPr>
          <w:rFonts w:ascii="Times New Roman" w:hAnsi="Times New Roman"/>
          <w:sz w:val="28"/>
          <w:szCs w:val="28"/>
        </w:rPr>
        <w:t>базируется на изучении следующих дисциплин:</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русскому языку,</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математике,</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изобразительной деятельности,</w:t>
      </w:r>
    </w:p>
    <w:p w:rsidR="00EF71FB" w:rsidRDefault="00EF71FB" w:rsidP="00EF71FB">
      <w:pPr>
        <w:numPr>
          <w:ilvl w:val="0"/>
          <w:numId w:val="46"/>
        </w:numPr>
        <w:spacing w:after="0" w:line="240" w:lineRule="auto"/>
        <w:rPr>
          <w:rFonts w:ascii="Times New Roman" w:hAnsi="Times New Roman"/>
          <w:sz w:val="28"/>
          <w:szCs w:val="28"/>
        </w:rPr>
      </w:pPr>
      <w:r>
        <w:rPr>
          <w:rFonts w:ascii="Times New Roman" w:hAnsi="Times New Roman"/>
          <w:sz w:val="28"/>
          <w:szCs w:val="28"/>
        </w:rPr>
        <w:t>Методика обучения ручному труду.</w:t>
      </w:r>
    </w:p>
    <w:p w:rsidR="00A71AF4" w:rsidRPr="005046B9" w:rsidRDefault="003B58A9" w:rsidP="003B58A9">
      <w:pPr>
        <w:spacing w:after="0" w:line="240" w:lineRule="auto"/>
        <w:ind w:firstLine="360"/>
        <w:jc w:val="both"/>
        <w:rPr>
          <w:rStyle w:val="fontstyle21"/>
          <w:sz w:val="28"/>
          <w:szCs w:val="28"/>
        </w:rPr>
      </w:pPr>
      <w:r w:rsidRPr="003B58A9">
        <w:rPr>
          <w:rStyle w:val="fontstyle21"/>
          <w:sz w:val="28"/>
          <w:szCs w:val="28"/>
        </w:rPr>
        <w:t>Учебная практика (предметно-содержательная)</w:t>
      </w:r>
      <w:r w:rsidR="00A71AF4" w:rsidRPr="003B58A9">
        <w:rPr>
          <w:rStyle w:val="fontstyle21"/>
          <w:sz w:val="28"/>
          <w:szCs w:val="28"/>
        </w:rPr>
        <w:t xml:space="preserve"> реализуется в </w:t>
      </w:r>
      <w:r w:rsidR="00EF71FB">
        <w:rPr>
          <w:rStyle w:val="fontstyle21"/>
          <w:sz w:val="28"/>
          <w:szCs w:val="28"/>
        </w:rPr>
        <w:t>8</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з.е.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2. Формы и способы проведения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Согласно Учебному плану программы бакалавриата по направлению подготовки 44.03.0</w:t>
      </w:r>
      <w:r w:rsidR="00A71AF4" w:rsidRPr="005046B9">
        <w:rPr>
          <w:rFonts w:ascii="Times New Roman" w:hAnsi="Times New Roman"/>
          <w:sz w:val="28"/>
          <w:szCs w:val="28"/>
        </w:rPr>
        <w:t>3</w:t>
      </w:r>
      <w:r w:rsidRPr="005046B9">
        <w:rPr>
          <w:rFonts w:ascii="Times New Roman" w:hAnsi="Times New Roman"/>
          <w:sz w:val="28"/>
          <w:szCs w:val="28"/>
        </w:rPr>
        <w:t xml:space="preserve"> </w:t>
      </w:r>
      <w:r w:rsidR="00A71AF4" w:rsidRPr="005046B9">
        <w:rPr>
          <w:rFonts w:ascii="Times New Roman" w:hAnsi="Times New Roman"/>
          <w:sz w:val="28"/>
          <w:szCs w:val="28"/>
        </w:rPr>
        <w:t xml:space="preserve">Специальное (дефектологическое) образование» </w:t>
      </w:r>
      <w:r w:rsidRPr="005046B9">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5046B9" w:rsidRDefault="00177DA1" w:rsidP="003F0B31">
      <w:pPr>
        <w:pStyle w:val="31"/>
        <w:shd w:val="clear" w:color="auto" w:fill="auto"/>
        <w:spacing w:after="0" w:line="240" w:lineRule="auto"/>
        <w:ind w:firstLine="709"/>
        <w:jc w:val="both"/>
        <w:rPr>
          <w:sz w:val="28"/>
          <w:szCs w:val="28"/>
        </w:rPr>
      </w:pPr>
      <w:r w:rsidRPr="00177DA1">
        <w:rPr>
          <w:rStyle w:val="fontstyle21"/>
          <w:sz w:val="28"/>
          <w:szCs w:val="28"/>
        </w:rPr>
        <w:t>Учебная практика (предметно-содержательная)</w:t>
      </w:r>
      <w:r w:rsidR="004D4CA7" w:rsidRPr="005046B9">
        <w:rPr>
          <w:rStyle w:val="fontstyle21"/>
          <w:sz w:val="28"/>
          <w:szCs w:val="28"/>
        </w:rPr>
        <w:t xml:space="preserve"> организуется на</w:t>
      </w:r>
      <w:r w:rsidR="004D4CA7" w:rsidRPr="005046B9">
        <w:rPr>
          <w:sz w:val="28"/>
          <w:szCs w:val="28"/>
        </w:rPr>
        <w:t xml:space="preserve"> </w:t>
      </w:r>
      <w:r w:rsidR="004D4CA7" w:rsidRPr="005046B9">
        <w:rPr>
          <w:rStyle w:val="fontstyle21"/>
          <w:sz w:val="28"/>
          <w:szCs w:val="28"/>
        </w:rPr>
        <w:t xml:space="preserve">базе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5046B9">
        <w:rPr>
          <w:rStyle w:val="fontstyle21"/>
          <w:sz w:val="28"/>
          <w:szCs w:val="28"/>
        </w:rPr>
        <w:t>олигофренопедагога</w:t>
      </w:r>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w:t>
      </w:r>
      <w:r w:rsidRPr="005046B9">
        <w:rPr>
          <w:rFonts w:ascii="Times New Roman" w:hAnsi="Times New Roman"/>
          <w:sz w:val="28"/>
          <w:szCs w:val="28"/>
        </w:rPr>
        <w:lastRenderedPageBreak/>
        <w:t>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контроль за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177DA1">
        <w:rPr>
          <w:rFonts w:ascii="Times New Roman" w:hAnsi="Times New Roman"/>
          <w:sz w:val="28"/>
          <w:szCs w:val="28"/>
        </w:rPr>
        <w:t>учебной практикой (предметно-содержательной)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d"/>
            <w:rFonts w:ascii="Times New Roman" w:hAnsi="Times New Roman"/>
            <w:color w:val="auto"/>
            <w:spacing w:val="2"/>
            <w:sz w:val="28"/>
            <w:szCs w:val="28"/>
          </w:rPr>
          <w:t>«</w:t>
        </w:r>
        <w:r w:rsidR="00343141" w:rsidRPr="005046B9">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w:t>
      </w:r>
      <w:r w:rsidRPr="005046B9">
        <w:rPr>
          <w:rFonts w:ascii="Times New Roman" w:hAnsi="Times New Roman"/>
          <w:sz w:val="28"/>
          <w:szCs w:val="28"/>
        </w:rPr>
        <w:lastRenderedPageBreak/>
        <w:t xml:space="preserve">практики по разъяснению целей, содержания, порядка и контроля прохождения практики. </w:t>
      </w:r>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организации</w:t>
      </w:r>
      <w:r w:rsidRPr="005046B9">
        <w:rPr>
          <w:rFonts w:ascii="Times New Roman" w:hAnsi="Times New Roman"/>
          <w:b/>
          <w:bCs/>
          <w:sz w:val="28"/>
          <w:szCs w:val="28"/>
        </w:rPr>
        <w:t xml:space="preserve"> </w:t>
      </w:r>
      <w:r w:rsidRPr="005046B9">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5046B9">
        <w:rPr>
          <w:rFonts w:ascii="Times New Roman" w:hAnsi="Times New Roman"/>
          <w:sz w:val="28"/>
          <w:szCs w:val="28"/>
        </w:rPr>
        <w:t>олигофренопедагога</w:t>
      </w:r>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Подведение итогов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0B2D57" w:rsidRDefault="004D4CA7" w:rsidP="000B2D57">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 xml:space="preserve">3. Содержание </w:t>
      </w:r>
      <w:r w:rsidR="000B2D57">
        <w:rPr>
          <w:rStyle w:val="fontstyle21"/>
          <w:b/>
          <w:sz w:val="28"/>
          <w:szCs w:val="28"/>
        </w:rPr>
        <w:t>учебной практики (предметно-содержательной)</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177DA1">
        <w:rPr>
          <w:b/>
          <w:sz w:val="28"/>
          <w:szCs w:val="28"/>
        </w:rPr>
        <w:t>у</w:t>
      </w:r>
      <w:r w:rsidR="00177DA1" w:rsidRPr="00177DA1">
        <w:rPr>
          <w:b/>
          <w:sz w:val="28"/>
          <w:szCs w:val="28"/>
        </w:rPr>
        <w:t>чебная практика (предметно-содержательная)</w:t>
      </w:r>
      <w:r w:rsidRPr="005046B9">
        <w:rPr>
          <w:b/>
          <w:sz w:val="28"/>
          <w:szCs w:val="28"/>
        </w:rPr>
        <w:t xml:space="preserve"> включает следующие разделы:</w:t>
      </w:r>
    </w:p>
    <w:p w:rsidR="00EF71FB" w:rsidRPr="00EF71FB" w:rsidRDefault="00EF71FB" w:rsidP="00EF71FB">
      <w:pPr>
        <w:spacing w:after="0" w:line="240" w:lineRule="auto"/>
        <w:ind w:firstLine="709"/>
        <w:jc w:val="both"/>
        <w:rPr>
          <w:rFonts w:ascii="Times New Roman" w:hAnsi="Times New Roman"/>
          <w:i/>
          <w:sz w:val="28"/>
          <w:szCs w:val="28"/>
        </w:rPr>
      </w:pPr>
      <w:r w:rsidRPr="00EF71FB">
        <w:rPr>
          <w:rFonts w:ascii="Times New Roman" w:hAnsi="Times New Roman"/>
          <w:i/>
          <w:sz w:val="28"/>
          <w:szCs w:val="28"/>
        </w:rPr>
        <w:t>1. Диагностический (констатирующий) этап исследования</w:t>
      </w:r>
    </w:p>
    <w:p w:rsidR="00EF71FB" w:rsidRPr="00EF71FB" w:rsidRDefault="00EF71FB" w:rsidP="00EF71FB">
      <w:pPr>
        <w:spacing w:after="0" w:line="240" w:lineRule="auto"/>
        <w:ind w:firstLine="709"/>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p w:rsidR="00EF71FB" w:rsidRPr="00EF71FB" w:rsidRDefault="00EF71FB" w:rsidP="00EF71FB">
      <w:pPr>
        <w:spacing w:after="0" w:line="240" w:lineRule="auto"/>
        <w:ind w:firstLine="709"/>
        <w:jc w:val="both"/>
        <w:rPr>
          <w:rFonts w:ascii="Times New Roman" w:hAnsi="Times New Roman"/>
          <w:sz w:val="28"/>
          <w:szCs w:val="28"/>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p w:rsidR="00EF71FB" w:rsidRPr="00EF71FB" w:rsidRDefault="00EF71FB" w:rsidP="00EF71FB">
      <w:pPr>
        <w:pStyle w:val="31"/>
        <w:shd w:val="clear" w:color="auto" w:fill="auto"/>
        <w:spacing w:after="0" w:line="240" w:lineRule="auto"/>
        <w:ind w:firstLine="709"/>
        <w:jc w:val="both"/>
        <w:rPr>
          <w:i/>
          <w:color w:val="auto"/>
          <w:sz w:val="28"/>
          <w:szCs w:val="28"/>
        </w:rPr>
      </w:pPr>
      <w:r w:rsidRPr="00EF71FB">
        <w:rPr>
          <w:i/>
          <w:color w:val="auto"/>
          <w:sz w:val="28"/>
          <w:szCs w:val="28"/>
        </w:rPr>
        <w:t>2. Количественная и качественная обработка материалов исследования. Интерпретация результатов</w:t>
      </w:r>
    </w:p>
    <w:p w:rsidR="00EF71FB" w:rsidRPr="00EF71FB" w:rsidRDefault="00EF71FB" w:rsidP="00EF71FB">
      <w:pPr>
        <w:pStyle w:val="Default"/>
        <w:tabs>
          <w:tab w:val="left" w:pos="1134"/>
        </w:tabs>
        <w:ind w:firstLine="709"/>
        <w:jc w:val="both"/>
        <w:rPr>
          <w:color w:val="auto"/>
          <w:sz w:val="28"/>
          <w:szCs w:val="28"/>
        </w:rPr>
      </w:pPr>
      <w:r w:rsidRPr="00EF71FB">
        <w:rPr>
          <w:color w:val="auto"/>
          <w:sz w:val="28"/>
          <w:szCs w:val="28"/>
        </w:rPr>
        <w:t xml:space="preserve">Обработка данных, полученных в ходе констатирующего этапа опытной работы. Оформление таблиц, рисунков, анализ полученных данных. </w:t>
      </w:r>
    </w:p>
    <w:p w:rsidR="000B2D57" w:rsidRPr="00EF71FB" w:rsidRDefault="000B2D57" w:rsidP="00EF71FB">
      <w:pPr>
        <w:spacing w:after="0" w:line="240" w:lineRule="auto"/>
        <w:ind w:firstLine="709"/>
        <w:jc w:val="both"/>
        <w:rPr>
          <w:rFonts w:ascii="Times New Roman" w:hAnsi="Times New Roman"/>
          <w:i/>
          <w:sz w:val="28"/>
          <w:szCs w:val="28"/>
        </w:rPr>
      </w:pPr>
    </w:p>
    <w:p w:rsidR="001E26AD" w:rsidRPr="005046B9" w:rsidRDefault="001E26AD" w:rsidP="001E26AD">
      <w:pPr>
        <w:spacing w:after="0" w:line="240" w:lineRule="auto"/>
        <w:ind w:left="709"/>
        <w:jc w:val="both"/>
        <w:rPr>
          <w:rFonts w:ascii="Times New Roman" w:hAnsi="Times New Roman"/>
          <w:sz w:val="28"/>
          <w:szCs w:val="28"/>
        </w:rPr>
      </w:pPr>
    </w:p>
    <w:p w:rsidR="006247D3" w:rsidRDefault="006247D3" w:rsidP="006247D3">
      <w:pPr>
        <w:pStyle w:val="31"/>
        <w:shd w:val="clear" w:color="auto" w:fill="auto"/>
        <w:spacing w:after="0" w:line="240" w:lineRule="auto"/>
        <w:ind w:firstLine="709"/>
        <w:rPr>
          <w:b/>
          <w:sz w:val="28"/>
          <w:szCs w:val="28"/>
        </w:rPr>
      </w:pPr>
      <w:r>
        <w:rPr>
          <w:b/>
          <w:sz w:val="28"/>
          <w:szCs w:val="28"/>
        </w:rPr>
        <w:t xml:space="preserve">Примерные темы для проведения исследований </w:t>
      </w:r>
    </w:p>
    <w:p w:rsidR="006247D3" w:rsidRDefault="006247D3" w:rsidP="006247D3">
      <w:pPr>
        <w:pStyle w:val="31"/>
        <w:shd w:val="clear" w:color="auto" w:fill="auto"/>
        <w:spacing w:after="0" w:line="240" w:lineRule="auto"/>
        <w:ind w:firstLine="709"/>
        <w:rPr>
          <w:b/>
          <w:sz w:val="28"/>
          <w:szCs w:val="28"/>
        </w:rPr>
      </w:pPr>
    </w:p>
    <w:p w:rsidR="006247D3" w:rsidRDefault="006247D3" w:rsidP="006247D3">
      <w:pPr>
        <w:pStyle w:val="ab"/>
        <w:numPr>
          <w:ilvl w:val="0"/>
          <w:numId w:val="43"/>
        </w:numPr>
        <w:spacing w:after="0" w:line="240" w:lineRule="auto"/>
        <w:jc w:val="both"/>
        <w:rPr>
          <w:rFonts w:ascii="Times New Roman" w:hAnsi="Times New Roman"/>
          <w:sz w:val="28"/>
          <w:szCs w:val="24"/>
        </w:rPr>
      </w:pPr>
      <w:r>
        <w:rPr>
          <w:rFonts w:ascii="Times New Roman" w:hAnsi="Times New Roman"/>
          <w:sz w:val="28"/>
          <w:szCs w:val="24"/>
        </w:rPr>
        <w:t>Состав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Педагогическое изучение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Школьное обучение - основа коррекции, компенсации и развития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сознательности и активности обучения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Реализация принципов систематичности и последовательности в обучении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Методы обучения детей с нарушениями интеллекта и их реализация.</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Урок как основная форма учебной работы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Дидактические игры и игровые приемы в обучении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lastRenderedPageBreak/>
        <w:t>Организация игровой деятельности умственно отсталых детей.</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Основы трудового обучения учащихся с нарушениями интеллекта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Организация экскурсий в процессе обучения и воспитания детей с нарушением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Пути повышения двигательных навыков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Готовность к обучению в школе детей 6 – 7 лет с умственной отсталостью.</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Формирование навыков учебной деятельности у учеников с интеллектуальной недостаточностью в пропедевтическом периоде.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коррекционной работы с детьми, имеющими тяжелые хронические соматические заболевания в условиях стационара.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Организация внеклассной работы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Обучение учащихся младших классов со сложной структурой дефекта.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Социально бытовая ориентировка в специальной (коррекционной) образовательной школе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изобразительной деятельности («ручной умелости») глубоко умственно отсталых детей (дошкольный и школьный возраст).</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Эмоционально-эстетическое воспитание учащихся специальной (коррекционной) образовательной школы VIII вида во внеклассной работе.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организации ученического самоуправления в интернатном учреждении для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Особенности управления специальными (коррекционными) образовательными учреждениями для детей-сирот.</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Деятельность педагогических советов и методических объединений коррекционных детских домов и школ-интернатов.</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Воспитание музыкальной культуры у умственно отсталых детей.</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lastRenderedPageBreak/>
        <w:t>Особенности воспитания детей с нарушением интеллекта в семье.</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Сотрудничество семьи, школы, медицинских учреждений в воспитании детей с нарушениями интеллекта.</w:t>
      </w:r>
    </w:p>
    <w:p w:rsidR="006247D3" w:rsidRDefault="006247D3" w:rsidP="006247D3">
      <w:pPr>
        <w:pStyle w:val="ab"/>
        <w:numPr>
          <w:ilvl w:val="0"/>
          <w:numId w:val="4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Санитарно- гигиеническое воспитание детей с нарушением интеллекта.</w:t>
      </w:r>
    </w:p>
    <w:p w:rsidR="006247D3" w:rsidRDefault="006247D3" w:rsidP="006247D3">
      <w:pPr>
        <w:pStyle w:val="ab"/>
        <w:spacing w:before="100" w:beforeAutospacing="1" w:after="100" w:afterAutospacing="1" w:line="240" w:lineRule="auto"/>
        <w:jc w:val="both"/>
        <w:rPr>
          <w:rFonts w:ascii="Times New Roman" w:hAnsi="Times New Roman"/>
          <w:sz w:val="28"/>
          <w:szCs w:val="24"/>
        </w:rPr>
      </w:pPr>
      <w:r>
        <w:rPr>
          <w:rFonts w:ascii="Times New Roman" w:hAnsi="Times New Roman"/>
          <w:bCs/>
          <w:i/>
          <w:sz w:val="28"/>
          <w:szCs w:val="28"/>
        </w:rPr>
        <w:t xml:space="preserve">Примечание: </w:t>
      </w:r>
      <w:r>
        <w:rPr>
          <w:rFonts w:ascii="Times New Roman" w:hAnsi="Times New Roman"/>
          <w:sz w:val="28"/>
          <w:szCs w:val="28"/>
        </w:rPr>
        <w:t>Обучающийся имеет право предложить свою тему исследования, предварительно</w:t>
      </w:r>
      <w:r>
        <w:rPr>
          <w:rFonts w:ascii="Times New Roman" w:hAnsi="Times New Roman"/>
          <w:bCs/>
          <w:i/>
          <w:sz w:val="28"/>
          <w:szCs w:val="28"/>
        </w:rPr>
        <w:t xml:space="preserve"> </w:t>
      </w:r>
      <w:r>
        <w:rPr>
          <w:rFonts w:ascii="Times New Roman" w:hAnsi="Times New Roman"/>
          <w:sz w:val="28"/>
          <w:szCs w:val="28"/>
        </w:rPr>
        <w:t>согласовав её с заведующим кафедрой педагогики, психологии и социальной работы и</w:t>
      </w:r>
      <w:r>
        <w:rPr>
          <w:rFonts w:ascii="Times New Roman" w:hAnsi="Times New Roman"/>
          <w:bCs/>
          <w:i/>
          <w:sz w:val="28"/>
          <w:szCs w:val="28"/>
        </w:rPr>
        <w:t xml:space="preserve"> </w:t>
      </w:r>
      <w:r>
        <w:rPr>
          <w:rFonts w:ascii="Times New Roman" w:hAnsi="Times New Roman"/>
          <w:sz w:val="28"/>
          <w:szCs w:val="28"/>
        </w:rPr>
        <w:t xml:space="preserve">научным руководителем при условии, что эта тема относится к проблематике </w:t>
      </w:r>
      <w:r>
        <w:rPr>
          <w:rFonts w:ascii="Times New Roman" w:hAnsi="Times New Roman"/>
          <w:sz w:val="28"/>
          <w:szCs w:val="28"/>
          <w:lang w:eastAsia="ru-RU"/>
        </w:rPr>
        <w:t>школьной медиации в системе гражданско-правового образования</w:t>
      </w:r>
      <w:r>
        <w:rPr>
          <w:rFonts w:ascii="Times New Roman" w:hAnsi="Times New Roman"/>
          <w:sz w:val="28"/>
          <w:szCs w:val="28"/>
        </w:rPr>
        <w:t>.</w:t>
      </w: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об </w:t>
      </w:r>
      <w:r w:rsidR="00177DA1">
        <w:rPr>
          <w:rFonts w:ascii="Times New Roman" w:hAnsi="Times New Roman"/>
          <w:color w:val="auto"/>
        </w:rPr>
        <w:t>учебной практике</w:t>
      </w:r>
      <w:r w:rsidR="00177DA1" w:rsidRPr="00177DA1">
        <w:rPr>
          <w:rFonts w:ascii="Times New Roman" w:hAnsi="Times New Roman"/>
          <w:color w:val="auto"/>
        </w:rPr>
        <w:t xml:space="preserve"> (предметно-содержательной)</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А4.</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Тип шрифта: Times</w:t>
      </w:r>
      <w:r w:rsidR="006D16F5" w:rsidRPr="005046B9">
        <w:rPr>
          <w:rFonts w:ascii="Times New Roman" w:hAnsi="Times New Roman"/>
          <w:sz w:val="28"/>
          <w:szCs w:val="28"/>
        </w:rPr>
        <w:t xml:space="preserve"> </w:t>
      </w:r>
      <w:r w:rsidRPr="005046B9">
        <w:rPr>
          <w:rFonts w:ascii="Times New Roman" w:hAnsi="Times New Roman"/>
          <w:sz w:val="28"/>
          <w:szCs w:val="28"/>
        </w:rPr>
        <w:t>New</w:t>
      </w:r>
      <w:r w:rsidR="006D16F5" w:rsidRPr="005046B9">
        <w:rPr>
          <w:rFonts w:ascii="Times New Roman" w:hAnsi="Times New Roman"/>
          <w:sz w:val="28"/>
          <w:szCs w:val="28"/>
        </w:rPr>
        <w:t xml:space="preserve"> </w:t>
      </w:r>
      <w:r w:rsidRPr="005046B9">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6" w:history="1">
        <w:r w:rsidRPr="005046B9">
          <w:rPr>
            <w:rStyle w:val="ad"/>
            <w:rFonts w:ascii="Times New Roman" w:hAnsi="Times New Roman"/>
            <w:color w:val="auto"/>
            <w:sz w:val="28"/>
            <w:szCs w:val="28"/>
          </w:rPr>
          <w:t>заглавной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c"/>
        <w:spacing w:before="0" w:beforeAutospacing="0" w:after="0" w:afterAutospacing="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6C4FB7">
          <w:rPr>
            <w:rStyle w:val="ad"/>
            <w:sz w:val="28"/>
            <w:szCs w:val="28"/>
          </w:rPr>
          <w:t>http://www.consultant.ru</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6C4FB7">
          <w:rPr>
            <w:rStyle w:val="ad"/>
            <w:sz w:val="28"/>
            <w:szCs w:val="28"/>
          </w:rPr>
          <w:t>http://www2/usu.ru/philosoph/chertkova..</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9" w:history="1">
        <w:r w:rsidR="006C4FB7">
          <w:rPr>
            <w:rStyle w:val="ad"/>
            <w:sz w:val="28"/>
            <w:szCs w:val="28"/>
          </w:rPr>
          <w:t>http://www.minfin.ru</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0" w:history="1">
        <w:r w:rsidR="006C4FB7">
          <w:rPr>
            <w:rStyle w:val="ad"/>
            <w:sz w:val="28"/>
            <w:szCs w:val="28"/>
          </w:rPr>
          <w:t>http://www.bookchamber.ru</w:t>
        </w:r>
      </w:hyperlink>
      <w:r w:rsidRPr="005046B9">
        <w:rPr>
          <w:sz w:val="28"/>
          <w:szCs w:val="28"/>
        </w:rPr>
        <w:t xml:space="preserve">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6C4FB7">
          <w:rPr>
            <w:rStyle w:val="ad"/>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941FEA" w:rsidP="00941FEA">
      <w:pPr>
        <w:spacing w:after="0"/>
        <w:jc w:val="center"/>
        <w:rPr>
          <w:rFonts w:ascii="Times New Roman" w:hAnsi="Times New Roman"/>
          <w:sz w:val="28"/>
          <w:szCs w:val="28"/>
        </w:rPr>
      </w:pPr>
      <w:r w:rsidRPr="005046B9">
        <w:rPr>
          <w:rFonts w:ascii="Times New Roman" w:hAnsi="Times New Roman"/>
          <w:sz w:val="28"/>
          <w:szCs w:val="28"/>
        </w:rPr>
        <w:t>о прохождении практики</w:t>
      </w:r>
      <w:r w:rsidR="00E652BA" w:rsidRPr="005046B9">
        <w:rPr>
          <w:rFonts w:ascii="Times New Roman" w:hAnsi="Times New Roman"/>
          <w:sz w:val="28"/>
          <w:szCs w:val="28"/>
        </w:rPr>
        <w:t xml:space="preserve"> </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A254DB">
        <w:rPr>
          <w:rFonts w:ascii="Times New Roman" w:hAnsi="Times New Roman"/>
          <w:sz w:val="28"/>
          <w:szCs w:val="28"/>
        </w:rPr>
        <w:t>6</w:t>
      </w:r>
      <w:r w:rsidRPr="00C07ADC">
        <w:rPr>
          <w:rFonts w:ascii="Times New Roman" w:hAnsi="Times New Roman"/>
          <w:sz w:val="28"/>
          <w:szCs w:val="28"/>
        </w:rPr>
        <w:t>.0</w:t>
      </w:r>
      <w:r w:rsidR="00A254DB">
        <w:rPr>
          <w:rFonts w:ascii="Times New Roman" w:hAnsi="Times New Roman"/>
          <w:sz w:val="28"/>
          <w:szCs w:val="28"/>
        </w:rPr>
        <w:t>6(П</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ConsPlusNormal"/>
        <w:jc w:val="both"/>
        <w:rPr>
          <w:rFonts w:ascii="Times New Roman" w:hAnsi="Times New Roman" w:cs="Times New Roman"/>
          <w:sz w:val="28"/>
          <w:szCs w:val="28"/>
        </w:rPr>
      </w:pPr>
      <w:r w:rsidRPr="005046B9">
        <w:rPr>
          <w:rFonts w:ascii="Times New Roman" w:hAnsi="Times New Roman" w:cs="Times New Roman"/>
          <w:sz w:val="28"/>
          <w:szCs w:val="28"/>
        </w:rPr>
        <w:t xml:space="preserve"> </w:t>
      </w: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Выполнил(а):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sz w:val="24"/>
          <w:szCs w:val="24"/>
        </w:rPr>
        <w:t xml:space="preserve">                   </w:t>
      </w: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Руководитель практики от ОмГА:</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Уч. степень, уч.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4D281C" w:rsidRPr="001B011E" w:rsidRDefault="004D281C" w:rsidP="004D281C">
      <w:pPr>
        <w:spacing w:after="0" w:line="240" w:lineRule="auto"/>
        <w:jc w:val="right"/>
        <w:rPr>
          <w:rFonts w:ascii="Times New Roman" w:hAnsi="Times New Roman"/>
          <w:sz w:val="28"/>
          <w:szCs w:val="28"/>
        </w:rPr>
      </w:pPr>
    </w:p>
    <w:p w:rsidR="001C2E25" w:rsidRPr="00DE2D4D" w:rsidRDefault="001C2E25" w:rsidP="001C2E2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1C2E25" w:rsidRPr="00DE2D4D" w:rsidRDefault="001C2E25" w:rsidP="001C2E25">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1C2E25" w:rsidRPr="00DE2D4D" w:rsidRDefault="001C2E25" w:rsidP="001C2E2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1C2E25" w:rsidRPr="00DE2D4D" w:rsidRDefault="001C2E25" w:rsidP="001C2E2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1C2E25" w:rsidRPr="00DE2D4D" w:rsidRDefault="001C2E25" w:rsidP="001C2E2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C2E25" w:rsidRPr="00DE2D4D" w:rsidRDefault="001C2E25" w:rsidP="001C2E2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1C2E25" w:rsidRPr="00DE2D4D" w:rsidRDefault="001C2E25" w:rsidP="001C2E2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C2E25" w:rsidRPr="00DE2D4D" w:rsidRDefault="001C2E25" w:rsidP="001C2E2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1C2E25" w:rsidRPr="00DE2D4D" w:rsidRDefault="001C2E25" w:rsidP="001C2E2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C2E25" w:rsidRPr="00DE2D4D" w:rsidRDefault="001C2E25" w:rsidP="001C2E2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12"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1C2E25" w:rsidRPr="00DE2D4D" w:rsidRDefault="001C2E25" w:rsidP="001C2E25">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1C2E25" w:rsidRPr="00DE2D4D" w:rsidRDefault="001C2E25" w:rsidP="001C2E25">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1C2E25" w:rsidRPr="00DE2D4D" w:rsidRDefault="001C2E25" w:rsidP="001C2E2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1C2E25" w:rsidRPr="00DE2D4D" w:rsidRDefault="001C2E25" w:rsidP="001C2E2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C2E25" w:rsidRPr="00DE2D4D" w:rsidRDefault="001C2E25" w:rsidP="001C2E2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C2E25" w:rsidRPr="00DE2D4D" w:rsidRDefault="001C2E25" w:rsidP="001C2E25">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1C2E25" w:rsidRPr="00DE2D4D" w:rsidRDefault="001C2E25" w:rsidP="001C2E25">
      <w:pPr>
        <w:spacing w:after="0" w:line="240" w:lineRule="auto"/>
        <w:jc w:val="both"/>
        <w:rPr>
          <w:rFonts w:ascii="Times New Roman" w:hAnsi="Times New Roman"/>
          <w:sz w:val="24"/>
          <w:szCs w:val="24"/>
        </w:rPr>
      </w:pPr>
    </w:p>
    <w:p w:rsidR="001C2E25" w:rsidRPr="00DE2D4D" w:rsidRDefault="001C2E25" w:rsidP="001C2E25">
      <w:pPr>
        <w:numPr>
          <w:ilvl w:val="0"/>
          <w:numId w:val="47"/>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1C2E25" w:rsidRPr="00DE2D4D" w:rsidRDefault="001C2E25" w:rsidP="001C2E2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1C2E25" w:rsidRPr="00DE2D4D" w:rsidTr="00871FE6">
        <w:tc>
          <w:tcPr>
            <w:tcW w:w="5153" w:type="dxa"/>
            <w:tcBorders>
              <w:top w:val="single" w:sz="4" w:space="0" w:color="auto"/>
              <w:left w:val="single" w:sz="4" w:space="0" w:color="auto"/>
              <w:bottom w:val="nil"/>
              <w:right w:val="single" w:sz="4" w:space="0" w:color="auto"/>
            </w:tcBorders>
          </w:tcPr>
          <w:p w:rsidR="001C2E25" w:rsidRPr="00DE2D4D" w:rsidRDefault="001C2E25"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1C2E25" w:rsidRPr="00DE2D4D" w:rsidRDefault="001C2E25"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1C2E25" w:rsidRPr="00DE2D4D" w:rsidRDefault="001C2E25"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1C2E25" w:rsidRPr="00DE2D4D" w:rsidTr="00871FE6">
        <w:tc>
          <w:tcPr>
            <w:tcW w:w="5153" w:type="dxa"/>
            <w:tcBorders>
              <w:top w:val="nil"/>
              <w:left w:val="single" w:sz="4" w:space="0" w:color="auto"/>
              <w:bottom w:val="nil"/>
              <w:right w:val="single" w:sz="4" w:space="0" w:color="auto"/>
            </w:tcBorders>
          </w:tcPr>
          <w:p w:rsidR="001C2E25" w:rsidRPr="00DE2D4D" w:rsidRDefault="001C2E25" w:rsidP="00871FE6">
            <w:pPr>
              <w:tabs>
                <w:tab w:val="left" w:pos="2195"/>
              </w:tabs>
              <w:spacing w:after="0" w:line="240" w:lineRule="auto"/>
              <w:rPr>
                <w:rFonts w:ascii="Times New Roman" w:hAnsi="Times New Roman"/>
                <w:bCs/>
                <w:w w:val="105"/>
              </w:rPr>
            </w:pP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1C2E25" w:rsidRPr="00DE2D4D" w:rsidRDefault="001C2E25"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1C2E25" w:rsidRPr="00DE2D4D" w:rsidRDefault="001C2E25"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1C2E25" w:rsidRPr="00DE2D4D" w:rsidRDefault="001C2E25"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1C2E25" w:rsidRPr="00DE2D4D" w:rsidRDefault="001C2E25"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1C2E25" w:rsidRPr="00DE2D4D" w:rsidRDefault="001C2E25" w:rsidP="00871FE6">
            <w:pPr>
              <w:tabs>
                <w:tab w:val="left" w:pos="2195"/>
              </w:tabs>
              <w:spacing w:after="0" w:line="240" w:lineRule="auto"/>
              <w:jc w:val="center"/>
              <w:rPr>
                <w:rFonts w:ascii="Times New Roman" w:hAnsi="Times New Roman"/>
                <w:bCs/>
                <w:spacing w:val="-1"/>
                <w:sz w:val="27"/>
                <w:szCs w:val="27"/>
              </w:rPr>
            </w:pPr>
          </w:p>
          <w:p w:rsidR="001C2E25" w:rsidRPr="00DE2D4D" w:rsidRDefault="001C2E25"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1C2E25" w:rsidRPr="00DE2D4D" w:rsidTr="00871FE6">
        <w:tc>
          <w:tcPr>
            <w:tcW w:w="5153" w:type="dxa"/>
            <w:tcBorders>
              <w:top w:val="nil"/>
              <w:left w:val="single" w:sz="4" w:space="0" w:color="auto"/>
              <w:bottom w:val="nil"/>
              <w:right w:val="single" w:sz="4" w:space="0" w:color="auto"/>
            </w:tcBorders>
          </w:tcPr>
          <w:p w:rsidR="001C2E25" w:rsidRPr="00DE2D4D" w:rsidRDefault="001C2E25"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1C2E25" w:rsidRPr="00DE2D4D" w:rsidRDefault="001C2E25" w:rsidP="00871FE6">
            <w:pPr>
              <w:tabs>
                <w:tab w:val="left" w:pos="2195"/>
              </w:tabs>
              <w:spacing w:after="0" w:line="240" w:lineRule="auto"/>
              <w:jc w:val="both"/>
              <w:rPr>
                <w:rFonts w:ascii="Times New Roman" w:hAnsi="Times New Roman"/>
                <w:bCs/>
                <w:w w:val="105"/>
              </w:rPr>
            </w:pPr>
          </w:p>
          <w:p w:rsidR="001C2E25" w:rsidRPr="00DE2D4D" w:rsidRDefault="001C2E25" w:rsidP="00871FE6">
            <w:pPr>
              <w:tabs>
                <w:tab w:val="left" w:pos="2195"/>
              </w:tabs>
              <w:spacing w:after="0" w:line="240" w:lineRule="auto"/>
              <w:jc w:val="both"/>
              <w:rPr>
                <w:rFonts w:ascii="Times New Roman" w:hAnsi="Times New Roman"/>
                <w:bCs/>
                <w:w w:val="105"/>
              </w:rPr>
            </w:pPr>
          </w:p>
          <w:p w:rsidR="001C2E25" w:rsidRPr="00DE2D4D" w:rsidRDefault="001C2E25"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1C2E25" w:rsidRPr="00DE2D4D" w:rsidRDefault="001C2E25"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1C2E25" w:rsidRPr="00DE2D4D" w:rsidRDefault="001C2E25"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1C2E25" w:rsidRPr="00DE2D4D" w:rsidRDefault="001C2E25" w:rsidP="00871FE6">
            <w:pPr>
              <w:tabs>
                <w:tab w:val="left" w:pos="2195"/>
              </w:tabs>
              <w:spacing w:after="0" w:line="240" w:lineRule="auto"/>
              <w:jc w:val="center"/>
              <w:rPr>
                <w:rFonts w:ascii="Times New Roman" w:hAnsi="Times New Roman"/>
                <w:bCs/>
                <w:w w:val="105"/>
              </w:rPr>
            </w:pPr>
          </w:p>
          <w:p w:rsidR="001C2E25" w:rsidRPr="00DE2D4D" w:rsidRDefault="001C2E25" w:rsidP="00871FE6">
            <w:pPr>
              <w:tabs>
                <w:tab w:val="left" w:pos="2195"/>
              </w:tabs>
              <w:spacing w:after="0" w:line="240" w:lineRule="auto"/>
              <w:jc w:val="center"/>
              <w:rPr>
                <w:rFonts w:ascii="Times New Roman" w:hAnsi="Times New Roman"/>
                <w:bCs/>
                <w:w w:val="105"/>
              </w:rPr>
            </w:pPr>
          </w:p>
          <w:p w:rsidR="001C2E25" w:rsidRPr="00DE2D4D" w:rsidRDefault="001C2E2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1C2E25" w:rsidRPr="00DE2D4D" w:rsidRDefault="001C2E25" w:rsidP="00871FE6">
            <w:pPr>
              <w:tabs>
                <w:tab w:val="left" w:pos="2195"/>
              </w:tabs>
              <w:spacing w:after="0" w:line="240" w:lineRule="auto"/>
              <w:rPr>
                <w:rFonts w:ascii="Times New Roman" w:hAnsi="Times New Roman"/>
                <w:bCs/>
                <w:w w:val="105"/>
                <w:sz w:val="27"/>
                <w:szCs w:val="27"/>
              </w:rPr>
            </w:pPr>
          </w:p>
        </w:tc>
      </w:tr>
    </w:tbl>
    <w:p w:rsidR="001C2E25" w:rsidRDefault="001C2E25" w:rsidP="001C2E25"/>
    <w:p w:rsidR="001C2E25" w:rsidRPr="00726579" w:rsidRDefault="001C2E25" w:rsidP="001C2E25">
      <w:pPr>
        <w:spacing w:after="0" w:line="240" w:lineRule="auto"/>
        <w:jc w:val="right"/>
        <w:rPr>
          <w:rFonts w:ascii="Times New Roman" w:hAnsi="Times New Roman"/>
          <w:sz w:val="28"/>
          <w:szCs w:val="28"/>
        </w:rPr>
      </w:pPr>
    </w:p>
    <w:p w:rsidR="001C2E25" w:rsidRPr="00726579" w:rsidRDefault="001C2E25" w:rsidP="001C2E25">
      <w:pPr>
        <w:shd w:val="clear" w:color="auto" w:fill="FFFFFF"/>
        <w:spacing w:after="0" w:line="240" w:lineRule="auto"/>
        <w:jc w:val="center"/>
        <w:rPr>
          <w:rFonts w:ascii="Times New Roman" w:hAnsi="Times New Roman"/>
          <w:b/>
          <w:bCs/>
          <w:spacing w:val="2"/>
          <w:sz w:val="28"/>
          <w:szCs w:val="28"/>
        </w:rPr>
      </w:pPr>
    </w:p>
    <w:p w:rsidR="001C2E25" w:rsidRPr="00726579" w:rsidRDefault="001C2E25" w:rsidP="001C2E25">
      <w:pPr>
        <w:spacing w:after="0" w:line="240" w:lineRule="auto"/>
        <w:rPr>
          <w:rFonts w:ascii="Times New Roman" w:hAnsi="Times New Roman"/>
          <w:bCs/>
          <w:sz w:val="28"/>
          <w:szCs w:val="28"/>
        </w:rPr>
      </w:pP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1C2E25" w:rsidRPr="00726579" w:rsidRDefault="001C2E25" w:rsidP="001C2E25">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практической </w:t>
      </w: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подготовке обучающихся</w:t>
      </w:r>
    </w:p>
    <w:p w:rsidR="001C2E25" w:rsidRPr="00726579" w:rsidRDefault="001C2E25" w:rsidP="001C2E25">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1C2E25" w:rsidRPr="00726579" w:rsidRDefault="001C2E25" w:rsidP="001C2E25">
      <w:pPr>
        <w:spacing w:after="0" w:line="240" w:lineRule="auto"/>
        <w:jc w:val="right"/>
        <w:rPr>
          <w:rFonts w:ascii="Times New Roman" w:hAnsi="Times New Roman"/>
          <w:sz w:val="24"/>
          <w:szCs w:val="24"/>
        </w:rPr>
      </w:pP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при реализации которых организуется практическая подготовка</w:t>
      </w:r>
    </w:p>
    <w:p w:rsidR="001C2E25" w:rsidRPr="00726579" w:rsidRDefault="001C2E25" w:rsidP="001C2E25">
      <w:pPr>
        <w:spacing w:after="0" w:line="240" w:lineRule="auto"/>
        <w:jc w:val="center"/>
        <w:rPr>
          <w:rFonts w:ascii="Times New Roman" w:hAnsi="Times New Roman"/>
          <w:sz w:val="24"/>
          <w:szCs w:val="24"/>
        </w:rPr>
      </w:pPr>
    </w:p>
    <w:tbl>
      <w:tblPr>
        <w:tblStyle w:val="af4"/>
        <w:tblW w:w="0" w:type="auto"/>
        <w:tblLook w:val="04A0" w:firstRow="1" w:lastRow="0" w:firstColumn="1" w:lastColumn="0" w:noHBand="0" w:noVBand="1"/>
      </w:tblPr>
      <w:tblGrid>
        <w:gridCol w:w="1996"/>
        <w:gridCol w:w="2219"/>
        <w:gridCol w:w="2693"/>
        <w:gridCol w:w="1532"/>
        <w:gridCol w:w="1698"/>
      </w:tblGrid>
      <w:tr w:rsidR="001C2E2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1C2E2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1C2E25" w:rsidRPr="00726579" w:rsidRDefault="001C2E25" w:rsidP="00871FE6">
            <w:pPr>
              <w:suppressAutoHyphens/>
              <w:spacing w:after="0" w:line="240" w:lineRule="auto"/>
              <w:jc w:val="center"/>
              <w:rPr>
                <w:rFonts w:ascii="Times New Roman" w:hAnsi="Times New Roman"/>
              </w:rPr>
            </w:pPr>
          </w:p>
          <w:p w:rsidR="001C2E25" w:rsidRPr="00726579" w:rsidRDefault="001C2E25"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E25" w:rsidRPr="00726579" w:rsidRDefault="001C2E25"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1C2E25" w:rsidRPr="00726579" w:rsidRDefault="001C2E25"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обучающемуся надлежит изучить следующие вопросы:</w:t>
            </w:r>
            <w:r w:rsidRPr="00726579">
              <w:rPr>
                <w:rFonts w:ascii="Times New Roman" w:hAnsi="Times New Roman"/>
                <w:b/>
                <w:color w:val="000000"/>
              </w:rPr>
              <w:t xml:space="preserve"> </w:t>
            </w:r>
          </w:p>
          <w:p w:rsidR="001C2E25" w:rsidRPr="00726579" w:rsidRDefault="001C2E25"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1C2E25" w:rsidRPr="00726579" w:rsidRDefault="001C2E25"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1C2E25" w:rsidRPr="00726579" w:rsidRDefault="001C2E25" w:rsidP="00871FE6">
            <w:pPr>
              <w:pStyle w:val="24"/>
              <w:shd w:val="clear" w:color="auto" w:fill="auto"/>
              <w:spacing w:after="0" w:line="240" w:lineRule="auto"/>
              <w:jc w:val="both"/>
            </w:pPr>
            <w:r w:rsidRPr="00726579">
              <w:t xml:space="preserve">- анализ адаптированных образовательных программ, программ психолого - педагогического </w:t>
            </w:r>
          </w:p>
          <w:p w:rsidR="001C2E25" w:rsidRPr="00726579" w:rsidRDefault="001C2E25" w:rsidP="00871FE6">
            <w:pPr>
              <w:pStyle w:val="24"/>
              <w:shd w:val="clear" w:color="auto" w:fill="auto"/>
              <w:spacing w:after="0" w:line="240" w:lineRule="auto"/>
              <w:jc w:val="both"/>
            </w:pPr>
            <w:r w:rsidRPr="00726579">
              <w:t xml:space="preserve">- сопровождения лиц с ОВЗ; </w:t>
            </w:r>
          </w:p>
          <w:p w:rsidR="001C2E25" w:rsidRPr="00726579" w:rsidRDefault="001C2E25" w:rsidP="00871FE6">
            <w:pPr>
              <w:pStyle w:val="24"/>
              <w:shd w:val="clear" w:color="auto" w:fill="auto"/>
              <w:spacing w:after="0" w:line="240" w:lineRule="auto"/>
              <w:jc w:val="both"/>
            </w:pPr>
            <w:r w:rsidRPr="00726579">
              <w:t xml:space="preserve">- анализ материальной базы организации; </w:t>
            </w:r>
          </w:p>
          <w:p w:rsidR="001C2E25" w:rsidRPr="00726579" w:rsidRDefault="001C2E25"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1C2E25" w:rsidRPr="00726579" w:rsidRDefault="001C2E25" w:rsidP="00871FE6">
            <w:pPr>
              <w:pStyle w:val="24"/>
              <w:shd w:val="clear" w:color="auto" w:fill="auto"/>
              <w:spacing w:after="0" w:line="240" w:lineRule="auto"/>
              <w:jc w:val="both"/>
            </w:pPr>
            <w:r w:rsidRPr="00726579">
              <w:t>– посещение и анализ внеурочных мероприятий.</w:t>
            </w:r>
          </w:p>
          <w:p w:rsidR="001C2E25" w:rsidRPr="00726579" w:rsidRDefault="001C2E25"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1C2E25" w:rsidRPr="00726579" w:rsidRDefault="001C2E25" w:rsidP="001C2E25">
            <w:pPr>
              <w:widowControl w:val="0"/>
              <w:numPr>
                <w:ilvl w:val="0"/>
                <w:numId w:val="48"/>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1C2E25" w:rsidRPr="00726579" w:rsidRDefault="001C2E25"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1C2E25" w:rsidRPr="00726579" w:rsidRDefault="001C2E25"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E25" w:rsidRPr="00726579" w:rsidRDefault="001C2E25"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1C2E25" w:rsidRPr="00726579" w:rsidRDefault="001C2E25" w:rsidP="001C2E25">
      <w:pPr>
        <w:spacing w:after="0" w:line="240" w:lineRule="auto"/>
        <w:ind w:firstLine="4536"/>
        <w:rPr>
          <w:rFonts w:ascii="Times New Roman" w:hAnsi="Times New Roman"/>
          <w:sz w:val="24"/>
          <w:szCs w:val="24"/>
        </w:rPr>
      </w:pPr>
    </w:p>
    <w:p w:rsidR="001C2E25" w:rsidRPr="00726579" w:rsidRDefault="001C2E25" w:rsidP="001C2E25">
      <w:pPr>
        <w:spacing w:after="0" w:line="240" w:lineRule="auto"/>
        <w:ind w:firstLine="4536"/>
        <w:rPr>
          <w:rFonts w:ascii="Times New Roman" w:hAnsi="Times New Roman"/>
          <w:sz w:val="24"/>
          <w:szCs w:val="24"/>
        </w:rPr>
      </w:pPr>
    </w:p>
    <w:p w:rsidR="001C2E25" w:rsidRPr="00726579" w:rsidRDefault="001C2E25" w:rsidP="001C2E25">
      <w:pPr>
        <w:jc w:val="right"/>
        <w:rPr>
          <w:rFonts w:ascii="Times New Roman" w:hAnsi="Times New Roman"/>
          <w:sz w:val="24"/>
          <w:szCs w:val="24"/>
        </w:rPr>
      </w:pPr>
      <w:r w:rsidRPr="00726579">
        <w:rPr>
          <w:rFonts w:ascii="Times New Roman" w:hAnsi="Times New Roman"/>
          <w:sz w:val="24"/>
          <w:szCs w:val="24"/>
        </w:rPr>
        <w:br w:type="page"/>
        <w:t xml:space="preserve">Приложение 2 </w:t>
      </w:r>
    </w:p>
    <w:p w:rsidR="001C2E25" w:rsidRPr="00726579" w:rsidRDefault="001C2E25" w:rsidP="001C2E25">
      <w:pPr>
        <w:spacing w:after="0" w:line="240" w:lineRule="auto"/>
        <w:ind w:left="4550" w:hanging="14"/>
        <w:rPr>
          <w:rFonts w:ascii="Times New Roman" w:hAnsi="Times New Roman"/>
          <w:sz w:val="24"/>
          <w:szCs w:val="24"/>
        </w:rPr>
      </w:pPr>
      <w:r w:rsidRPr="00726579">
        <w:rPr>
          <w:rFonts w:ascii="Times New Roman" w:hAnsi="Times New Roman"/>
          <w:sz w:val="24"/>
          <w:szCs w:val="24"/>
        </w:rPr>
        <w:t>к Договору о практической подготовке обучающихся</w:t>
      </w:r>
    </w:p>
    <w:p w:rsidR="001C2E25" w:rsidRPr="00726579" w:rsidRDefault="001C2E25" w:rsidP="001C2E25">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rPr>
          <w:rFonts w:ascii="Times New Roman" w:hAnsi="Times New Roman"/>
          <w:sz w:val="24"/>
          <w:szCs w:val="24"/>
        </w:rPr>
      </w:pPr>
    </w:p>
    <w:p w:rsidR="001C2E25" w:rsidRPr="00726579" w:rsidRDefault="001C2E25" w:rsidP="001C2E25">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1C2E25" w:rsidRPr="00726579" w:rsidRDefault="001C2E25" w:rsidP="001C2E25">
      <w:pPr>
        <w:spacing w:after="0" w:line="240" w:lineRule="auto"/>
        <w:jc w:val="center"/>
        <w:rPr>
          <w:rFonts w:ascii="Times New Roman" w:hAnsi="Times New Roman"/>
          <w:sz w:val="24"/>
          <w:szCs w:val="24"/>
        </w:rPr>
      </w:pPr>
    </w:p>
    <w:tbl>
      <w:tblPr>
        <w:tblStyle w:val="af4"/>
        <w:tblW w:w="5000" w:type="pct"/>
        <w:tblLook w:val="04A0" w:firstRow="1" w:lastRow="0" w:firstColumn="1" w:lastColumn="0" w:noHBand="0" w:noVBand="1"/>
      </w:tblPr>
      <w:tblGrid>
        <w:gridCol w:w="2999"/>
        <w:gridCol w:w="2141"/>
        <w:gridCol w:w="2285"/>
        <w:gridCol w:w="2713"/>
      </w:tblGrid>
      <w:tr w:rsidR="001C2E2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Помещения </w:t>
            </w:r>
          </w:p>
        </w:tc>
      </w:tr>
      <w:tr w:rsidR="001C2E2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Средняя общеобразовательная школа №56</w:t>
            </w: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E25" w:rsidRPr="00726579" w:rsidRDefault="001C2E25" w:rsidP="00871FE6">
            <w:pPr>
              <w:jc w:val="center"/>
              <w:rPr>
                <w:rFonts w:ascii="Times New Roman" w:hAnsi="Times New Roman"/>
              </w:rPr>
            </w:pP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E25" w:rsidRPr="00726579" w:rsidRDefault="001C2E25"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1C2E25" w:rsidRPr="00726579" w:rsidRDefault="001C2E25"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E25" w:rsidRPr="00726579" w:rsidRDefault="001C2E25"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1C2E25" w:rsidRPr="00726579" w:rsidRDefault="001C2E25"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1C2E25" w:rsidRPr="00726579" w:rsidRDefault="001C2E25" w:rsidP="00871FE6">
            <w:pPr>
              <w:jc w:val="center"/>
              <w:rPr>
                <w:rStyle w:val="name"/>
                <w:rFonts w:ascii="Times New Roman" w:hAnsi="Times New Roman"/>
              </w:rPr>
            </w:pPr>
          </w:p>
          <w:p w:rsidR="001C2E25" w:rsidRPr="00726579" w:rsidRDefault="001C2E25"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1C2E25" w:rsidRPr="00726579" w:rsidRDefault="001C2E25" w:rsidP="00871FE6">
            <w:pPr>
              <w:rPr>
                <w:rStyle w:val="name"/>
                <w:rFonts w:ascii="Times New Roman" w:hAnsi="Times New Roman"/>
                <w:color w:val="FF0000"/>
              </w:rPr>
            </w:pPr>
          </w:p>
          <w:p w:rsidR="001C2E25" w:rsidRPr="00726579" w:rsidRDefault="001C2E25"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4D281C" w:rsidRDefault="004D281C" w:rsidP="004D281C"/>
    <w:p w:rsidR="005046B9" w:rsidRPr="005046B9" w:rsidRDefault="005046B9" w:rsidP="00F028A5">
      <w:pPr>
        <w:spacing w:after="0" w:line="240" w:lineRule="auto"/>
        <w:jc w:val="right"/>
        <w:rPr>
          <w:rFonts w:ascii="Times New Roman" w:hAnsi="Times New Roman"/>
          <w:sz w:val="20"/>
          <w:szCs w:val="20"/>
        </w:rPr>
      </w:pPr>
    </w:p>
    <w:p w:rsidR="005046B9" w:rsidRPr="005046B9" w:rsidRDefault="005046B9">
      <w:pPr>
        <w:spacing w:after="0" w:line="240" w:lineRule="auto"/>
        <w:rPr>
          <w:rFonts w:ascii="Times New Roman" w:hAnsi="Times New Roman"/>
          <w:sz w:val="20"/>
          <w:szCs w:val="20"/>
        </w:rPr>
      </w:pPr>
      <w:r w:rsidRPr="005046B9">
        <w:rPr>
          <w:rFonts w:ascii="Times New Roman" w:hAnsi="Times New Roman"/>
          <w:sz w:val="20"/>
          <w:szCs w:val="20"/>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6C4FB7"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4D281C" w:rsidRPr="00E86BF3" w:rsidRDefault="004D281C" w:rsidP="00F028A5">
                  <w:pPr>
                    <w:jc w:val="center"/>
                    <w:rPr>
                      <w:rFonts w:ascii="Times New Roman" w:hAnsi="Times New Roman"/>
                      <w:sz w:val="28"/>
                      <w:szCs w:val="28"/>
                    </w:rPr>
                  </w:pPr>
                  <w:r w:rsidRPr="00E86BF3">
                    <w:rPr>
                      <w:rFonts w:ascii="Times New Roman" w:hAnsi="Times New Roman"/>
                      <w:sz w:val="28"/>
                      <w:szCs w:val="28"/>
                    </w:rPr>
                    <w:t>УТВЕРЖДАЮ</w:t>
                  </w:r>
                </w:p>
                <w:p w:rsidR="004D281C" w:rsidRPr="00E86BF3" w:rsidRDefault="004D281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D281C" w:rsidRPr="00713368" w:rsidRDefault="004D281C"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Задание на практику</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0"/>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0"/>
        <w:jc w:val="center"/>
        <w:rPr>
          <w:sz w:val="20"/>
          <w:szCs w:val="20"/>
        </w:rPr>
      </w:pPr>
      <w:r w:rsidRPr="005046B9">
        <w:rPr>
          <w:sz w:val="20"/>
          <w:szCs w:val="20"/>
        </w:rPr>
        <w:t>Фамилия, Имя, Отчество студента (-ки)</w:t>
      </w:r>
    </w:p>
    <w:p w:rsidR="004D4CA7" w:rsidRPr="005046B9" w:rsidRDefault="004D4CA7" w:rsidP="00F028A5">
      <w:pPr>
        <w:pStyle w:val="af0"/>
        <w:jc w:val="center"/>
        <w:rPr>
          <w:sz w:val="20"/>
          <w:szCs w:val="20"/>
        </w:rPr>
      </w:pPr>
    </w:p>
    <w:p w:rsidR="004D4CA7" w:rsidRPr="005046B9" w:rsidRDefault="004D4CA7" w:rsidP="00E652BA">
      <w:pPr>
        <w:spacing w:line="240" w:lineRule="auto"/>
        <w:jc w:val="both"/>
        <w:rPr>
          <w:rFonts w:ascii="Times New Roman" w:hAnsi="Times New Roman"/>
          <w:sz w:val="28"/>
          <w:szCs w:val="28"/>
        </w:rPr>
      </w:pPr>
      <w:r w:rsidRPr="005046B9">
        <w:rPr>
          <w:rFonts w:ascii="Times New Roman" w:hAnsi="Times New Roman"/>
          <w:sz w:val="28"/>
          <w:szCs w:val="28"/>
        </w:rPr>
        <w:t>Бакалавриат по направлению подготовки 44.03.0</w:t>
      </w:r>
      <w:r w:rsidR="00E652BA" w:rsidRPr="005046B9">
        <w:rPr>
          <w:rFonts w:ascii="Times New Roman" w:hAnsi="Times New Roman"/>
          <w:sz w:val="28"/>
          <w:szCs w:val="28"/>
        </w:rPr>
        <w:t>3</w:t>
      </w:r>
      <w:r w:rsidRPr="005046B9">
        <w:rPr>
          <w:rFonts w:ascii="Times New Roman" w:hAnsi="Times New Roman"/>
          <w:sz w:val="28"/>
          <w:szCs w:val="28"/>
        </w:rPr>
        <w:t xml:space="preserve"> </w:t>
      </w:r>
      <w:r w:rsidR="00E652BA" w:rsidRPr="005046B9">
        <w:rPr>
          <w:rFonts w:ascii="Times New Roman" w:hAnsi="Times New Roman"/>
          <w:sz w:val="28"/>
          <w:szCs w:val="28"/>
        </w:rPr>
        <w:t xml:space="preserve">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EF71FB" w:rsidRDefault="00EF71FB" w:rsidP="00EF71FB">
      <w:pPr>
        <w:jc w:val="both"/>
        <w:rPr>
          <w:sz w:val="28"/>
          <w:szCs w:val="28"/>
        </w:rPr>
      </w:pPr>
      <w:r>
        <w:rPr>
          <w:sz w:val="28"/>
          <w:szCs w:val="28"/>
        </w:rPr>
        <w:t>Задания на практику:</w:t>
      </w:r>
    </w:p>
    <w:p w:rsidR="00EF71FB" w:rsidRDefault="00EF71FB" w:rsidP="00EF71FB">
      <w:pPr>
        <w:ind w:left="737"/>
        <w:jc w:val="both"/>
        <w:rPr>
          <w:i/>
          <w:sz w:val="28"/>
          <w:szCs w:val="28"/>
        </w:rPr>
      </w:pPr>
      <w:r>
        <w:rPr>
          <w:i/>
          <w:sz w:val="28"/>
          <w:szCs w:val="28"/>
        </w:rPr>
        <w:t>1. Диагностический (констатирующий) этап исследования</w:t>
      </w:r>
    </w:p>
    <w:p w:rsidR="00EF71FB" w:rsidRDefault="00EF71FB" w:rsidP="00EF71FB">
      <w:pPr>
        <w:ind w:firstLine="709"/>
        <w:jc w:val="both"/>
        <w:rPr>
          <w:sz w:val="28"/>
          <w:szCs w:val="28"/>
        </w:rPr>
      </w:pPr>
      <w:r>
        <w:rPr>
          <w:sz w:val="28"/>
          <w:szCs w:val="28"/>
        </w:rPr>
        <w:t xml:space="preserve">Отбор диагностических методик в соответствии с критериями оценки результатов исследования. </w:t>
      </w:r>
    </w:p>
    <w:p w:rsidR="00EF71FB" w:rsidRDefault="00EF71FB" w:rsidP="00EF71FB">
      <w:pPr>
        <w:ind w:firstLine="709"/>
        <w:jc w:val="both"/>
        <w:rPr>
          <w:sz w:val="28"/>
          <w:szCs w:val="28"/>
        </w:rPr>
      </w:pPr>
      <w:r>
        <w:rPr>
          <w:sz w:val="28"/>
          <w:szCs w:val="28"/>
        </w:rPr>
        <w:t>Выявление исходного уровня исследуемого процесса, состояния, др. в соответствии с планом исследования.</w:t>
      </w:r>
    </w:p>
    <w:p w:rsidR="00EF71FB" w:rsidRDefault="00EF71FB" w:rsidP="00EF71FB">
      <w:pPr>
        <w:pStyle w:val="31"/>
        <w:shd w:val="clear" w:color="auto" w:fill="auto"/>
        <w:spacing w:after="0" w:line="240" w:lineRule="auto"/>
        <w:ind w:firstLine="709"/>
        <w:jc w:val="both"/>
        <w:rPr>
          <w:i/>
          <w:color w:val="auto"/>
          <w:sz w:val="28"/>
          <w:szCs w:val="28"/>
        </w:rPr>
      </w:pPr>
      <w:r>
        <w:rPr>
          <w:i/>
          <w:color w:val="auto"/>
          <w:sz w:val="28"/>
          <w:szCs w:val="28"/>
        </w:rPr>
        <w:t>2. Количественная и качественная обработка материалов исследования. Интерпретация результатов</w:t>
      </w:r>
    </w:p>
    <w:p w:rsidR="00EF71FB" w:rsidRDefault="00EF71FB" w:rsidP="00EF71FB">
      <w:pPr>
        <w:pStyle w:val="Default"/>
        <w:tabs>
          <w:tab w:val="left" w:pos="1134"/>
        </w:tabs>
        <w:ind w:firstLine="709"/>
        <w:jc w:val="both"/>
        <w:rPr>
          <w:color w:val="auto"/>
          <w:sz w:val="28"/>
          <w:szCs w:val="28"/>
        </w:rPr>
      </w:pPr>
      <w:r>
        <w:rPr>
          <w:color w:val="auto"/>
          <w:sz w:val="28"/>
          <w:szCs w:val="28"/>
        </w:rPr>
        <w:t xml:space="preserve">Обработка данных, полученных в ходе констатирующего этапа опытной работы. Оформление таблиц, рисунков, анализ полученных данных. </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0"/>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(ФИО) :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принял(а) к исполнению (ФИО):  ___________</w:t>
      </w:r>
    </w:p>
    <w:p w:rsidR="004D4CA7" w:rsidRPr="005046B9" w:rsidRDefault="004D4CA7" w:rsidP="00F028A5">
      <w:pPr>
        <w:pStyle w:val="213"/>
        <w:pageBreakBefore/>
        <w:ind w:firstLine="0"/>
        <w:jc w:val="right"/>
        <w:rPr>
          <w:bCs/>
        </w:rPr>
      </w:pPr>
      <w:r w:rsidRPr="005046B9">
        <w:rPr>
          <w:bCs/>
        </w:rPr>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 xml:space="preserve">СОВМЕСТНЫЙ  РАБОЧИЙ ГРАФИК (ПЛАН) ПРАКТИКИ </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r w:rsidRPr="005046B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Руководитель практики от ОмГА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r w:rsidRPr="005046B9">
        <w:rPr>
          <w:color w:val="auto"/>
          <w:sz w:val="22"/>
          <w:szCs w:val="22"/>
        </w:rPr>
        <w:t>Уч. степень, уч. звание, Фамилия И.О.)</w:t>
      </w:r>
      <w:r w:rsidRPr="005046B9">
        <w:rPr>
          <w:color w:val="auto"/>
          <w:sz w:val="28"/>
          <w:szCs w:val="28"/>
        </w:rPr>
        <w:t xml:space="preserve"> </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spacing w:after="0" w:line="240" w:lineRule="auto"/>
              <w:jc w:val="center"/>
              <w:rPr>
                <w:rFonts w:ascii="Times New Roman" w:hAnsi="Times New Roman"/>
                <w:sz w:val="28"/>
                <w:szCs w:val="28"/>
              </w:rPr>
            </w:pPr>
            <w:r w:rsidRPr="00EF71FB">
              <w:rPr>
                <w:rFonts w:ascii="Times New Roman" w:hAnsi="Times New Roman"/>
                <w:sz w:val="28"/>
                <w:szCs w:val="28"/>
              </w:rPr>
              <w:t xml:space="preserve">Сроки </w:t>
            </w:r>
          </w:p>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r w:rsidRPr="00EF71FB">
              <w:rPr>
                <w:rFonts w:ascii="Times New Roman" w:hAnsi="Times New Roman"/>
                <w:sz w:val="28"/>
                <w:szCs w:val="28"/>
              </w:rPr>
              <w:t>Планируемые работы</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rPr>
                <w:rFonts w:ascii="Times New Roman" w:hAnsi="Times New Roman"/>
                <w:sz w:val="28"/>
                <w:szCs w:val="28"/>
                <w:lang w:eastAsia="en-US"/>
              </w:rPr>
            </w:pPr>
            <w:r w:rsidRPr="00EF71FB">
              <w:rPr>
                <w:rFonts w:ascii="Times New Roman" w:hAnsi="Times New Roman"/>
                <w:sz w:val="28"/>
                <w:szCs w:val="28"/>
              </w:rPr>
              <w:t>Прохождение инструктажа по технике безопасности</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rPr>
                <w:rFonts w:ascii="Times New Roman" w:hAnsi="Times New Roman"/>
                <w:sz w:val="28"/>
                <w:szCs w:val="28"/>
                <w:lang w:eastAsia="en-US"/>
              </w:rPr>
            </w:pPr>
            <w:r w:rsidRPr="00EF71FB">
              <w:rPr>
                <w:rFonts w:ascii="Times New Roman" w:hAnsi="Times New Roman"/>
                <w:sz w:val="28"/>
                <w:szCs w:val="28"/>
              </w:rPr>
              <w:t>Описание рабочего места в организации/учреждении</w:t>
            </w:r>
          </w:p>
        </w:tc>
      </w:tr>
      <w:tr w:rsidR="00EF71FB" w:rsidRPr="00EF71FB" w:rsidTr="00EF71FB">
        <w:trPr>
          <w:trHeight w:val="754"/>
        </w:trPr>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sz w:val="28"/>
                <w:szCs w:val="28"/>
              </w:rPr>
            </w:pPr>
            <w:r w:rsidRPr="00EF71FB">
              <w:rPr>
                <w:rFonts w:ascii="Times New Roman" w:hAnsi="Times New Roman"/>
                <w:sz w:val="28"/>
                <w:szCs w:val="28"/>
              </w:rPr>
              <w:t xml:space="preserve">Отбор диагностических методик в соответствии с критериями оценки результатов исследования. </w:t>
            </w:r>
          </w:p>
        </w:tc>
      </w:tr>
      <w:tr w:rsidR="00EF71FB" w:rsidRPr="00EF71FB" w:rsidTr="00EF71FB">
        <w:trPr>
          <w:trHeight w:val="411"/>
        </w:trPr>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color w:val="000000"/>
                <w:spacing w:val="-2"/>
                <w:sz w:val="28"/>
                <w:szCs w:val="28"/>
                <w:lang w:eastAsia="en-US"/>
              </w:rPr>
            </w:pPr>
            <w:r w:rsidRPr="00EF71FB">
              <w:rPr>
                <w:rFonts w:ascii="Times New Roman" w:hAnsi="Times New Roman"/>
                <w:sz w:val="28"/>
                <w:szCs w:val="28"/>
              </w:rPr>
              <w:t>Выявление исходного уровня исследуемого процесса, состояния, др. в соответствии с планом исследования.</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autoSpaceDE w:val="0"/>
              <w:autoSpaceDN w:val="0"/>
              <w:adjustRightInd w:val="0"/>
              <w:spacing w:after="0" w:line="240" w:lineRule="auto"/>
              <w:jc w:val="both"/>
              <w:rPr>
                <w:rFonts w:ascii="Times New Roman" w:hAnsi="Times New Roman"/>
                <w:bCs/>
                <w:iCs/>
                <w:sz w:val="28"/>
                <w:szCs w:val="28"/>
                <w:lang w:eastAsia="en-US"/>
              </w:rPr>
            </w:pPr>
            <w:r w:rsidRPr="00EF71FB">
              <w:rPr>
                <w:rFonts w:ascii="Times New Roman" w:hAnsi="Times New Roman"/>
                <w:sz w:val="28"/>
                <w:szCs w:val="28"/>
              </w:rPr>
              <w:t>Обработка данных, полученных в ходе констатирующего этапа опытной работы. Оформление таблиц, рисунков, анализ полученных данных</w:t>
            </w:r>
          </w:p>
        </w:tc>
      </w:tr>
      <w:tr w:rsidR="00EF71FB" w:rsidRPr="00EF71FB" w:rsidTr="00EF71FB">
        <w:tc>
          <w:tcPr>
            <w:tcW w:w="817"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F71FB" w:rsidRPr="00EF71FB" w:rsidRDefault="00EF71FB" w:rsidP="00EF71FB">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EF71FB" w:rsidRPr="00EF71FB" w:rsidRDefault="00EF71FB" w:rsidP="00EF71FB">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EF71FB">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от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«ОмГА»</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Подпись обучающегося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r w:rsidR="00597179" w:rsidRPr="005046B9">
        <w:rPr>
          <w:rFonts w:ascii="Times New Roman" w:hAnsi="Times New Roman"/>
          <w:bCs/>
          <w:sz w:val="28"/>
          <w:szCs w:val="28"/>
        </w:rPr>
        <w:t xml:space="preserve"> </w:t>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(ка)______________________________________________________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обнаружил(а)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обучающихся</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177DA1">
        <w:rPr>
          <w:rFonts w:ascii="Times New Roman" w:hAnsi="Times New Roman"/>
          <w:sz w:val="28"/>
          <w:szCs w:val="28"/>
        </w:rPr>
        <w:t>учебной практики (предметно-содержательной)</w:t>
      </w:r>
      <w:r w:rsidRPr="005046B9">
        <w:rPr>
          <w:rFonts w:ascii="Times New Roman" w:hAnsi="Times New Roman"/>
          <w:sz w:val="28"/>
          <w:szCs w:val="28"/>
        </w:rPr>
        <w:t xml:space="preserve"> в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 .</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и назначить руководителем практики от ОмГА:</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t xml:space="preserve">                                                                                               </w:t>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FF4024A"/>
    <w:multiLevelType w:val="hybridMultilevel"/>
    <w:tmpl w:val="EFF2C04A"/>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2"/>
  </w:num>
  <w:num w:numId="6">
    <w:abstractNumId w:val="3"/>
  </w:num>
  <w:num w:numId="7">
    <w:abstractNumId w:val="45"/>
  </w:num>
  <w:num w:numId="8">
    <w:abstractNumId w:val="13"/>
  </w:num>
  <w:num w:numId="9">
    <w:abstractNumId w:val="37"/>
  </w:num>
  <w:num w:numId="10">
    <w:abstractNumId w:val="19"/>
  </w:num>
  <w:num w:numId="11">
    <w:abstractNumId w:val="27"/>
  </w:num>
  <w:num w:numId="12">
    <w:abstractNumId w:val="9"/>
  </w:num>
  <w:num w:numId="13">
    <w:abstractNumId w:val="8"/>
  </w:num>
  <w:num w:numId="14">
    <w:abstractNumId w:val="6"/>
  </w:num>
  <w:num w:numId="15">
    <w:abstractNumId w:val="40"/>
  </w:num>
  <w:num w:numId="16">
    <w:abstractNumId w:val="5"/>
  </w:num>
  <w:num w:numId="17">
    <w:abstractNumId w:val="35"/>
  </w:num>
  <w:num w:numId="18">
    <w:abstractNumId w:val="14"/>
  </w:num>
  <w:num w:numId="19">
    <w:abstractNumId w:val="17"/>
  </w:num>
  <w:num w:numId="20">
    <w:abstractNumId w:val="39"/>
  </w:num>
  <w:num w:numId="21">
    <w:abstractNumId w:val="43"/>
  </w:num>
  <w:num w:numId="22">
    <w:abstractNumId w:val="24"/>
  </w:num>
  <w:num w:numId="23">
    <w:abstractNumId w:val="10"/>
  </w:num>
  <w:num w:numId="24">
    <w:abstractNumId w:val="42"/>
  </w:num>
  <w:num w:numId="25">
    <w:abstractNumId w:val="29"/>
  </w:num>
  <w:num w:numId="26">
    <w:abstractNumId w:val="7"/>
  </w:num>
  <w:num w:numId="27">
    <w:abstractNumId w:val="4"/>
  </w:num>
  <w:num w:numId="28">
    <w:abstractNumId w:val="31"/>
  </w:num>
  <w:num w:numId="29">
    <w:abstractNumId w:val="18"/>
  </w:num>
  <w:num w:numId="30">
    <w:abstractNumId w:val="28"/>
  </w:num>
  <w:num w:numId="31">
    <w:abstractNumId w:val="41"/>
  </w:num>
  <w:num w:numId="32">
    <w:abstractNumId w:val="30"/>
  </w:num>
  <w:num w:numId="33">
    <w:abstractNumId w:val="25"/>
  </w:num>
  <w:num w:numId="34">
    <w:abstractNumId w:val="11"/>
  </w:num>
  <w:num w:numId="35">
    <w:abstractNumId w:val="32"/>
  </w:num>
  <w:num w:numId="36">
    <w:abstractNumId w:val="38"/>
  </w:num>
  <w:num w:numId="37">
    <w:abstractNumId w:val="44"/>
  </w:num>
  <w:num w:numId="38">
    <w:abstractNumId w:val="36"/>
  </w:num>
  <w:num w:numId="39">
    <w:abstractNumId w:val="34"/>
  </w:num>
  <w:num w:numId="40">
    <w:abstractNumId w:val="23"/>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B2D57"/>
    <w:rsid w:val="000C13FA"/>
    <w:rsid w:val="000C476A"/>
    <w:rsid w:val="000C5F9A"/>
    <w:rsid w:val="000C6E15"/>
    <w:rsid w:val="000D1A7E"/>
    <w:rsid w:val="000D7D9B"/>
    <w:rsid w:val="000F63C1"/>
    <w:rsid w:val="00104291"/>
    <w:rsid w:val="00124B53"/>
    <w:rsid w:val="00154DEF"/>
    <w:rsid w:val="00163D3F"/>
    <w:rsid w:val="00172C27"/>
    <w:rsid w:val="00174540"/>
    <w:rsid w:val="00177DA1"/>
    <w:rsid w:val="001971C8"/>
    <w:rsid w:val="001A4DAB"/>
    <w:rsid w:val="001B304D"/>
    <w:rsid w:val="001C13DE"/>
    <w:rsid w:val="001C2E25"/>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B58A9"/>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76BF6"/>
    <w:rsid w:val="00492964"/>
    <w:rsid w:val="00494805"/>
    <w:rsid w:val="004A09A6"/>
    <w:rsid w:val="004A182B"/>
    <w:rsid w:val="004A285B"/>
    <w:rsid w:val="004B7DAE"/>
    <w:rsid w:val="004C01E3"/>
    <w:rsid w:val="004C45C6"/>
    <w:rsid w:val="004C491F"/>
    <w:rsid w:val="004D23FF"/>
    <w:rsid w:val="004D24D3"/>
    <w:rsid w:val="004D281C"/>
    <w:rsid w:val="004D4CA7"/>
    <w:rsid w:val="004E1FA4"/>
    <w:rsid w:val="004E3357"/>
    <w:rsid w:val="004E6DCD"/>
    <w:rsid w:val="00500972"/>
    <w:rsid w:val="00503F2D"/>
    <w:rsid w:val="005046B9"/>
    <w:rsid w:val="00506B0C"/>
    <w:rsid w:val="00511B26"/>
    <w:rsid w:val="00516F3B"/>
    <w:rsid w:val="00521857"/>
    <w:rsid w:val="005278F6"/>
    <w:rsid w:val="00543F09"/>
    <w:rsid w:val="00545B31"/>
    <w:rsid w:val="005477C4"/>
    <w:rsid w:val="00560C0A"/>
    <w:rsid w:val="005671E6"/>
    <w:rsid w:val="00570C69"/>
    <w:rsid w:val="00573368"/>
    <w:rsid w:val="00574726"/>
    <w:rsid w:val="00597179"/>
    <w:rsid w:val="005A1EDF"/>
    <w:rsid w:val="005B0E99"/>
    <w:rsid w:val="005B415E"/>
    <w:rsid w:val="005C2DF3"/>
    <w:rsid w:val="005E3468"/>
    <w:rsid w:val="005E7E03"/>
    <w:rsid w:val="00607E51"/>
    <w:rsid w:val="0061168B"/>
    <w:rsid w:val="00616EC6"/>
    <w:rsid w:val="006247D3"/>
    <w:rsid w:val="00631683"/>
    <w:rsid w:val="0063361F"/>
    <w:rsid w:val="00645256"/>
    <w:rsid w:val="00653C87"/>
    <w:rsid w:val="006626C5"/>
    <w:rsid w:val="0068224D"/>
    <w:rsid w:val="006A1D7C"/>
    <w:rsid w:val="006A3A26"/>
    <w:rsid w:val="006B0E37"/>
    <w:rsid w:val="006C4FB7"/>
    <w:rsid w:val="006D05F9"/>
    <w:rsid w:val="006D16F5"/>
    <w:rsid w:val="006D40A7"/>
    <w:rsid w:val="006D5BED"/>
    <w:rsid w:val="006E67D9"/>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254DB"/>
    <w:rsid w:val="00A31014"/>
    <w:rsid w:val="00A46470"/>
    <w:rsid w:val="00A47B74"/>
    <w:rsid w:val="00A71AF4"/>
    <w:rsid w:val="00A81ED6"/>
    <w:rsid w:val="00A9266E"/>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EF71FB"/>
    <w:rsid w:val="00F0045E"/>
    <w:rsid w:val="00F028A5"/>
    <w:rsid w:val="00F3369E"/>
    <w:rsid w:val="00F43202"/>
    <w:rsid w:val="00F61123"/>
    <w:rsid w:val="00F64742"/>
    <w:rsid w:val="00F661D9"/>
    <w:rsid w:val="00F8190B"/>
    <w:rsid w:val="00F8321C"/>
    <w:rsid w:val="00F83F06"/>
    <w:rsid w:val="00FA55B8"/>
    <w:rsid w:val="00FD0FD0"/>
    <w:rsid w:val="00FD10DD"/>
    <w:rsid w:val="00FE31FF"/>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table" w:customStyle="1" w:styleId="13">
    <w:name w:val="Сетка таблицы1"/>
    <w:basedOn w:val="a1"/>
    <w:next w:val="af4"/>
    <w:uiPriority w:val="59"/>
    <w:rsid w:val="004D28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1C2E25"/>
  </w:style>
  <w:style w:type="character" w:customStyle="1" w:styleId="accent">
    <w:name w:val="accent"/>
    <w:basedOn w:val="a0"/>
    <w:rsid w:val="001C2E25"/>
  </w:style>
  <w:style w:type="character" w:styleId="af5">
    <w:name w:val="Unresolved Mention"/>
    <w:basedOn w:val="a0"/>
    <w:uiPriority w:val="99"/>
    <w:semiHidden/>
    <w:unhideWhenUsed/>
    <w:rsid w:val="0057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69884891">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657466645">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070684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634289859">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54289489">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6519</Words>
  <Characters>37162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2019-12-26T04:48:00Z</cp:lastPrinted>
  <dcterms:created xsi:type="dcterms:W3CDTF">2020-04-14T08:27:00Z</dcterms:created>
  <dcterms:modified xsi:type="dcterms:W3CDTF">2022-11-13T16:53:00Z</dcterms:modified>
</cp:coreProperties>
</file>